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9682"/>
      </w:tblGrid>
      <w:tr w:rsidR="00D07B70" w:rsidTr="00D07B70">
        <w:trPr>
          <w:trHeight w:val="867"/>
        </w:trPr>
        <w:tc>
          <w:tcPr>
            <w:tcW w:w="23" w:type="dxa"/>
            <w:vMerge w:val="restart"/>
          </w:tcPr>
          <w:p w:rsidR="00D07B70" w:rsidRDefault="00D07B70">
            <w:pPr>
              <w:spacing w:line="280" w:lineRule="atLeast"/>
              <w:rPr>
                <w:rFonts w:cs="Arial"/>
              </w:rPr>
            </w:pPr>
            <w:bookmarkStart w:id="0" w:name="_GoBack"/>
            <w:bookmarkEnd w:id="0"/>
            <w:r>
              <w:rPr>
                <w:highlight w:val="yellow"/>
              </w:rPr>
              <w:br w:type="page"/>
            </w:r>
          </w:p>
        </w:tc>
        <w:tc>
          <w:tcPr>
            <w:tcW w:w="9689" w:type="dxa"/>
            <w:hideMark/>
          </w:tcPr>
          <w:p w:rsidR="00D07B70" w:rsidRDefault="00D07B70">
            <w:pPr>
              <w:spacing w:line="280" w:lineRule="atLeast"/>
              <w:ind w:left="-13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Příloha č. 1</w:t>
            </w:r>
          </w:p>
          <w:p w:rsidR="00D07B70" w:rsidRDefault="00D07B70">
            <w:pPr>
              <w:spacing w:line="280" w:lineRule="atLeast"/>
              <w:ind w:left="-13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Krycí list nabídky</w:t>
            </w:r>
          </w:p>
        </w:tc>
      </w:tr>
      <w:tr w:rsidR="00D07B70" w:rsidTr="00D07B70">
        <w:trPr>
          <w:trHeight w:val="562"/>
        </w:trPr>
        <w:tc>
          <w:tcPr>
            <w:tcW w:w="144" w:type="dxa"/>
            <w:vMerge/>
            <w:vAlign w:val="center"/>
            <w:hideMark/>
          </w:tcPr>
          <w:p w:rsidR="00D07B70" w:rsidRDefault="00D07B70">
            <w:pPr>
              <w:spacing w:after="0"/>
              <w:rPr>
                <w:rFonts w:cs="Arial"/>
              </w:rPr>
            </w:pPr>
          </w:p>
        </w:tc>
        <w:tc>
          <w:tcPr>
            <w:tcW w:w="9689" w:type="dxa"/>
          </w:tcPr>
          <w:p w:rsidR="00D07B70" w:rsidRDefault="00D07B70">
            <w:pPr>
              <w:spacing w:line="280" w:lineRule="atLeast"/>
              <w:ind w:left="-1350"/>
              <w:jc w:val="center"/>
              <w:rPr>
                <w:rFonts w:cs="Arial"/>
                <w:b/>
                <w:bCs/>
                <w:color w:val="1E1E1E"/>
              </w:rPr>
            </w:pPr>
            <w:r>
              <w:rPr>
                <w:rFonts w:cs="Arial"/>
                <w:b/>
              </w:rPr>
              <w:t>k zadávacímu řízení na veřejnou zakázku s názvem</w:t>
            </w:r>
          </w:p>
          <w:p w:rsidR="00D07B70" w:rsidRDefault="00D07B70">
            <w:pPr>
              <w:spacing w:line="280" w:lineRule="atLeast"/>
              <w:ind w:left="-1350"/>
              <w:jc w:val="center"/>
              <w:rPr>
                <w:rFonts w:cs="Arial"/>
                <w:b/>
                <w:bCs/>
                <w:color w:val="1E1E1E"/>
              </w:rPr>
            </w:pPr>
            <w:r>
              <w:rPr>
                <w:rFonts w:cs="Arial"/>
                <w:b/>
                <w:bCs/>
                <w:color w:val="1E1E1E"/>
              </w:rPr>
              <w:t>„Zajištění externího správce, tj. outsourcing informačních technologií a služeb“</w:t>
            </w:r>
          </w:p>
          <w:p w:rsidR="00D07B70" w:rsidRDefault="00D07B70">
            <w:pPr>
              <w:spacing w:line="280" w:lineRule="atLeast"/>
              <w:ind w:left="-1350"/>
              <w:jc w:val="center"/>
              <w:rPr>
                <w:rFonts w:cs="Arial"/>
              </w:rPr>
            </w:pPr>
          </w:p>
        </w:tc>
      </w:tr>
    </w:tbl>
    <w:p w:rsidR="00D07B70" w:rsidRDefault="00D07B70" w:rsidP="00D07B70">
      <w:pPr>
        <w:tabs>
          <w:tab w:val="left" w:pos="360"/>
        </w:tabs>
        <w:spacing w:line="280" w:lineRule="atLeast"/>
        <w:ind w:left="360" w:hanging="360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  <w:t>Základní identifikační údaje</w:t>
      </w:r>
    </w:p>
    <w:p w:rsidR="00D07B70" w:rsidRDefault="00D07B70" w:rsidP="00D07B70">
      <w:pPr>
        <w:tabs>
          <w:tab w:val="left" w:pos="360"/>
        </w:tabs>
        <w:spacing w:line="280" w:lineRule="atLeast"/>
        <w:ind w:left="360" w:hanging="360"/>
        <w:rPr>
          <w:rFonts w:cs="Arial"/>
          <w:b/>
        </w:rPr>
      </w:pPr>
    </w:p>
    <w:p w:rsidR="00D07B70" w:rsidRDefault="00D07B70" w:rsidP="00D07B70">
      <w:pPr>
        <w:spacing w:line="280" w:lineRule="atLeast"/>
        <w:rPr>
          <w:rFonts w:cs="Arial"/>
          <w:b/>
        </w:rPr>
      </w:pPr>
      <w:proofErr w:type="gramStart"/>
      <w:r>
        <w:rPr>
          <w:rFonts w:cs="Arial"/>
          <w:b/>
        </w:rPr>
        <w:t>1.1</w:t>
      </w:r>
      <w:proofErr w:type="gramEnd"/>
      <w:r>
        <w:rPr>
          <w:rFonts w:cs="Arial"/>
          <w:b/>
        </w:rPr>
        <w:t>.</w:t>
      </w:r>
      <w:r>
        <w:rPr>
          <w:rFonts w:cs="Arial"/>
          <w:b/>
        </w:rPr>
        <w:tab/>
        <w:t>Zadavatel</w:t>
      </w:r>
    </w:p>
    <w:tbl>
      <w:tblPr>
        <w:tblW w:w="879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7"/>
      </w:tblGrid>
      <w:tr w:rsidR="00D07B70" w:rsidTr="00D07B70">
        <w:tc>
          <w:tcPr>
            <w:tcW w:w="4253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Zadavatel ve smyslu zákona:</w:t>
            </w:r>
          </w:p>
        </w:tc>
        <w:tc>
          <w:tcPr>
            <w:tcW w:w="4536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07B70" w:rsidRDefault="00D07B70">
            <w:pPr>
              <w:rPr>
                <w:sz w:val="20"/>
                <w:szCs w:val="20"/>
              </w:rPr>
            </w:pPr>
            <w:r>
              <w:rPr>
                <w:bCs/>
              </w:rPr>
              <w:t>Městská část Praha 4</w:t>
            </w:r>
          </w:p>
        </w:tc>
      </w:tr>
      <w:tr w:rsidR="00D07B70" w:rsidTr="00D07B70">
        <w:tc>
          <w:tcPr>
            <w:tcW w:w="4253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D07B70" w:rsidRDefault="00D07B70">
            <w:pPr>
              <w:spacing w:after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</w:p>
        </w:tc>
      </w:tr>
      <w:tr w:rsidR="00D07B70" w:rsidTr="00D07B7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Sídlo:</w:t>
            </w:r>
          </w:p>
        </w:tc>
        <w:tc>
          <w:tcPr>
            <w:tcW w:w="453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t>Antala Staška 2059/80b, Praha 4</w:t>
            </w:r>
          </w:p>
        </w:tc>
      </w:tr>
      <w:tr w:rsidR="00D07B70" w:rsidTr="00D07B7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IČO/DIČ:</w:t>
            </w:r>
          </w:p>
        </w:tc>
        <w:tc>
          <w:tcPr>
            <w:tcW w:w="453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t>00063584</w:t>
            </w:r>
            <w:r>
              <w:rPr>
                <w:sz w:val="20"/>
                <w:szCs w:val="20"/>
              </w:rPr>
              <w:t xml:space="preserve">/ </w:t>
            </w:r>
            <w:r>
              <w:t>CZ00063584</w:t>
            </w:r>
          </w:p>
        </w:tc>
      </w:tr>
      <w:tr w:rsidR="00D07B70" w:rsidTr="00D07B7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Osoba oprávněná jednat jménem zadavatele:</w:t>
            </w:r>
          </w:p>
        </w:tc>
        <w:tc>
          <w:tcPr>
            <w:tcW w:w="453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t>JUDr. Pavel Šimice, vedoucí odboru právního Úřadu městské části Praha 4</w:t>
            </w:r>
          </w:p>
        </w:tc>
      </w:tr>
      <w:tr w:rsidR="00D07B70" w:rsidTr="00D07B7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Telefon/fax:</w:t>
            </w:r>
          </w:p>
        </w:tc>
        <w:tc>
          <w:tcPr>
            <w:tcW w:w="453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</w:p>
        </w:tc>
      </w:tr>
      <w:tr w:rsidR="00D07B70" w:rsidTr="00D07B7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</w:p>
        </w:tc>
      </w:tr>
    </w:tbl>
    <w:p w:rsidR="00D07B70" w:rsidRDefault="00D07B70" w:rsidP="00D07B70">
      <w:pPr>
        <w:spacing w:line="280" w:lineRule="atLeast"/>
        <w:rPr>
          <w:rFonts w:cs="Arial"/>
          <w:b/>
        </w:rPr>
      </w:pPr>
    </w:p>
    <w:p w:rsidR="00D07B70" w:rsidRDefault="00D07B70" w:rsidP="00D07B70">
      <w:pPr>
        <w:spacing w:line="280" w:lineRule="atLeast"/>
        <w:rPr>
          <w:rFonts w:cs="Arial"/>
          <w:b/>
        </w:rPr>
      </w:pPr>
      <w:proofErr w:type="gramStart"/>
      <w:r>
        <w:rPr>
          <w:rFonts w:cs="Arial"/>
          <w:b/>
        </w:rPr>
        <w:t>1.2</w:t>
      </w:r>
      <w:proofErr w:type="gramEnd"/>
      <w:r>
        <w:rPr>
          <w:rFonts w:cs="Arial"/>
          <w:b/>
        </w:rPr>
        <w:t>.</w:t>
      </w:r>
      <w:r>
        <w:rPr>
          <w:rFonts w:cs="Arial"/>
          <w:b/>
        </w:rPr>
        <w:tab/>
        <w:t xml:space="preserve">Uchazeč/zájemce - (případně reprezentant sdružení) </w:t>
      </w:r>
    </w:p>
    <w:tbl>
      <w:tblPr>
        <w:tblW w:w="879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497"/>
      </w:tblGrid>
      <w:tr w:rsidR="00D07B70" w:rsidTr="00D07B70">
        <w:trPr>
          <w:trHeight w:val="117"/>
        </w:trPr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Obchodní firma nebo název: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Sídlo/místo podnikání: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rPr>
          <w:trHeight w:val="249"/>
        </w:trPr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Právní forma: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Telefon/fax: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+420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Spisová značka v obchodním rejstříku: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Statutární orgán: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Titul, jméno, příjmení, funkce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D07B70" w:rsidRDefault="00D07B70">
            <w:pPr>
              <w:spacing w:after="0"/>
              <w:rPr>
                <w:rFonts w:cs="Arial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Titul, jméno, příjmení, funkce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Osoba oprávněná jednat za uchazeče: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Titul, jméno, příjmení, funkce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Telefon/fax: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+420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 xml:space="preserve">Číslo bankovního účtu </w:t>
            </w:r>
            <w:proofErr w:type="gramStart"/>
            <w:r>
              <w:rPr>
                <w:rFonts w:cs="Arial"/>
              </w:rPr>
              <w:t>uchazeče ( pro</w:t>
            </w:r>
            <w:proofErr w:type="gramEnd"/>
            <w:r>
              <w:rPr>
                <w:rFonts w:cs="Arial"/>
              </w:rPr>
              <w:t xml:space="preserve"> vrácení případné peněžní jistoty – byla </w:t>
            </w:r>
            <w:proofErr w:type="spellStart"/>
            <w:r>
              <w:rPr>
                <w:rFonts w:cs="Arial"/>
              </w:rPr>
              <w:t>li</w:t>
            </w:r>
            <w:proofErr w:type="spellEnd"/>
            <w:r>
              <w:rPr>
                <w:rFonts w:cs="Arial"/>
              </w:rPr>
              <w:t xml:space="preserve"> vyžadována)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</w:p>
        </w:tc>
      </w:tr>
    </w:tbl>
    <w:p w:rsidR="00D07B70" w:rsidRDefault="00D07B70" w:rsidP="00D07B70">
      <w:pPr>
        <w:spacing w:line="280" w:lineRule="atLeast"/>
        <w:ind w:left="360"/>
        <w:rPr>
          <w:rFonts w:cs="Arial"/>
          <w:b/>
        </w:rPr>
      </w:pPr>
    </w:p>
    <w:p w:rsidR="00D07B70" w:rsidRDefault="00D07B70" w:rsidP="00D07B70">
      <w:pPr>
        <w:numPr>
          <w:ilvl w:val="1"/>
          <w:numId w:val="1"/>
        </w:numPr>
        <w:spacing w:after="0" w:line="280" w:lineRule="atLeast"/>
        <w:rPr>
          <w:rFonts w:cs="Arial"/>
          <w:b/>
        </w:rPr>
      </w:pPr>
      <w:r>
        <w:rPr>
          <w:rFonts w:cs="Arial"/>
          <w:b/>
        </w:rPr>
        <w:lastRenderedPageBreak/>
        <w:t xml:space="preserve">Další uchazeč, podává – </w:t>
      </w:r>
      <w:proofErr w:type="spellStart"/>
      <w:r>
        <w:rPr>
          <w:rFonts w:cs="Arial"/>
          <w:b/>
        </w:rPr>
        <w:t>li</w:t>
      </w:r>
      <w:proofErr w:type="spellEnd"/>
      <w:r>
        <w:rPr>
          <w:rFonts w:cs="Arial"/>
          <w:b/>
        </w:rPr>
        <w:t xml:space="preserve"> nabídku více uchazečů společně</w:t>
      </w:r>
    </w:p>
    <w:tbl>
      <w:tblPr>
        <w:tblW w:w="879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497"/>
      </w:tblGrid>
      <w:tr w:rsidR="00D07B70" w:rsidTr="00D07B70">
        <w:trPr>
          <w:trHeight w:val="117"/>
        </w:trPr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Obchodní firma nebo název: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Sídlo/místo podnikání: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rPr>
          <w:trHeight w:val="249"/>
        </w:trPr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Právní forma: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Telefon/fax: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+420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Spisová značka v obchodním rejstříku: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Statutární orgán: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Titul, jméno, příjmení, funkce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:rsidR="00D07B70" w:rsidRDefault="00D07B70">
            <w:pPr>
              <w:spacing w:after="0"/>
              <w:rPr>
                <w:rFonts w:cs="Arial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Titul, jméno, příjmení, funkce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Osoba oprávněná jednat za uchazeče: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Titul, jméno, příjmení, funkce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Telefon/fax: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+420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c>
          <w:tcPr>
            <w:tcW w:w="429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496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</w:tbl>
    <w:p w:rsidR="00D07B70" w:rsidRDefault="00D07B70" w:rsidP="00D07B70">
      <w:pPr>
        <w:spacing w:line="280" w:lineRule="atLeast"/>
        <w:rPr>
          <w:rFonts w:cs="Arial"/>
        </w:rPr>
      </w:pPr>
    </w:p>
    <w:p w:rsidR="00D07B70" w:rsidRDefault="00D07B70" w:rsidP="00D07B70">
      <w:pPr>
        <w:tabs>
          <w:tab w:val="left" w:pos="360"/>
        </w:tabs>
        <w:spacing w:line="280" w:lineRule="atLeast"/>
        <w:ind w:left="360" w:hanging="360"/>
        <w:rPr>
          <w:rFonts w:cs="Arial"/>
          <w:b/>
        </w:rPr>
      </w:pPr>
      <w:r>
        <w:rPr>
          <w:rFonts w:cs="Arial"/>
          <w:b/>
        </w:rPr>
        <w:t>1.4 Oprávněná osoba za uchazeče jednat</w:t>
      </w:r>
    </w:p>
    <w:tbl>
      <w:tblPr>
        <w:tblW w:w="879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6"/>
      </w:tblGrid>
      <w:tr w:rsidR="00D07B70" w:rsidTr="00D07B70">
        <w:trPr>
          <w:trHeight w:val="879"/>
        </w:trPr>
        <w:tc>
          <w:tcPr>
            <w:tcW w:w="354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</w:p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Podpis oprávněné osoby:</w:t>
            </w:r>
          </w:p>
        </w:tc>
        <w:tc>
          <w:tcPr>
            <w:tcW w:w="524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</w:p>
        </w:tc>
      </w:tr>
      <w:tr w:rsidR="00D07B70" w:rsidTr="00D07B70">
        <w:tc>
          <w:tcPr>
            <w:tcW w:w="354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Titul, jméno, příjmení:</w:t>
            </w:r>
          </w:p>
          <w:p w:rsidR="00D07B70" w:rsidRDefault="00D07B70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  <w:tr w:rsidR="00D07B70" w:rsidTr="00D07B70">
        <w:trPr>
          <w:trHeight w:val="322"/>
        </w:trPr>
        <w:tc>
          <w:tcPr>
            <w:tcW w:w="354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t>Funkce:</w:t>
            </w:r>
          </w:p>
          <w:p w:rsidR="00D07B70" w:rsidRDefault="00D07B70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7B70" w:rsidRDefault="00D07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..............................................</w:t>
            </w:r>
            <w:r>
              <w:rPr>
                <w:rFonts w:cs="Arial"/>
              </w:rPr>
              <w:fldChar w:fldCharType="end"/>
            </w:r>
          </w:p>
        </w:tc>
      </w:tr>
    </w:tbl>
    <w:p w:rsidR="00D07B70" w:rsidRDefault="00D07B70" w:rsidP="00D07B70">
      <w:pPr>
        <w:spacing w:line="280" w:lineRule="atLeast"/>
        <w:rPr>
          <w:rFonts w:cs="Arial"/>
          <w:sz w:val="20"/>
          <w:szCs w:val="20"/>
        </w:rPr>
      </w:pPr>
    </w:p>
    <w:p w:rsidR="00D07B70" w:rsidRDefault="00D07B70" w:rsidP="00D07B70">
      <w:pPr>
        <w:jc w:val="center"/>
      </w:pPr>
      <w:r>
        <w:t xml:space="preserve"> </w:t>
      </w:r>
    </w:p>
    <w:p w:rsidR="00733DE6" w:rsidRDefault="00733DE6"/>
    <w:sectPr w:rsidR="007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A76"/>
    <w:multiLevelType w:val="hybridMultilevel"/>
    <w:tmpl w:val="75DAAF1E"/>
    <w:lvl w:ilvl="0" w:tplc="B83EA5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8C0"/>
    <w:multiLevelType w:val="hybridMultilevel"/>
    <w:tmpl w:val="6E44BD34"/>
    <w:lvl w:ilvl="0" w:tplc="3740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71B9"/>
    <w:multiLevelType w:val="multilevel"/>
    <w:tmpl w:val="47D669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70"/>
    <w:rsid w:val="003D58DF"/>
    <w:rsid w:val="00733DE6"/>
    <w:rsid w:val="00D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B31D6CF8B743BC265806A7D7A26E" ma:contentTypeVersion="17" ma:contentTypeDescription="Create a new document." ma:contentTypeScope="" ma:versionID="f03add718e03d776b103be9374e354d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</English_x0020_Title>
    <Document_x0020_State xmlns="5e6c6c5c-474c-4ef7-b7d6-59a0e77cc256">Draft</Document_x0020_State>
    <Category1 xmlns="5e6c6c5c-474c-4ef7-b7d6-59a0e77cc256">Other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ACA97-4DD2-446C-B1C2-286E40E2F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1AD0D4-1022-4852-9B03-0FC6FCB51128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689381D8-1484-4630-B352-D2BD420B4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Eva Ondrůjová</dc:creator>
  <cp:lastModifiedBy>CompAdmin</cp:lastModifiedBy>
  <cp:revision>2</cp:revision>
  <dcterms:created xsi:type="dcterms:W3CDTF">2014-07-18T07:52:00Z</dcterms:created>
  <dcterms:modified xsi:type="dcterms:W3CDTF">2014-07-18T07:52:00Z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0x010100596EB31D6CF8B743BC265806A7D7A26E</vt:lpwstr>
  </property>
</Properties>
</file>